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6" w:rsidRPr="000904A6" w:rsidRDefault="000904A6" w:rsidP="0009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родному языку, 9 класс</w:t>
      </w:r>
      <w:bookmarkStart w:id="0" w:name="_GoBack"/>
      <w:bookmarkEnd w:id="0"/>
    </w:p>
    <w:p w:rsidR="00F03DBE" w:rsidRPr="000904A6" w:rsidRDefault="000904A6" w:rsidP="000904A6">
      <w:pPr>
        <w:jc w:val="both"/>
        <w:rPr>
          <w:rFonts w:ascii="Times New Roman" w:hAnsi="Times New Roman" w:cs="Times New Roman"/>
          <w:sz w:val="24"/>
          <w:szCs w:val="24"/>
        </w:rPr>
      </w:pPr>
      <w:r w:rsidRPr="000904A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 по учебному предмету «Русский родной язык» Рабочая программа адресована учащимся 9 класса средней общеобразовательной школы. Целями и задачами изучения родного языка в основной школе являются: </w:t>
      </w:r>
      <w:r w:rsidRPr="000904A6">
        <w:rPr>
          <w:rFonts w:ascii="Times New Roman" w:hAnsi="Times New Roman" w:cs="Times New Roman"/>
          <w:sz w:val="24"/>
          <w:szCs w:val="24"/>
        </w:rPr>
        <w:sym w:font="Symbol" w:char="F0B7"/>
      </w:r>
      <w:r w:rsidRPr="000904A6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  <w:r w:rsidRPr="000904A6">
        <w:rPr>
          <w:rFonts w:ascii="Times New Roman" w:hAnsi="Times New Roman" w:cs="Times New Roman"/>
          <w:sz w:val="24"/>
          <w:szCs w:val="24"/>
        </w:rPr>
        <w:sym w:font="Symbol" w:char="F0B7"/>
      </w:r>
      <w:r w:rsidRPr="000904A6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  <w:r w:rsidRPr="000904A6">
        <w:rPr>
          <w:rFonts w:ascii="Times New Roman" w:hAnsi="Times New Roman" w:cs="Times New Roman"/>
          <w:sz w:val="24"/>
          <w:szCs w:val="24"/>
        </w:rPr>
        <w:sym w:font="Symbol" w:char="F0B7"/>
      </w:r>
      <w:r w:rsidRPr="000904A6">
        <w:rPr>
          <w:rFonts w:ascii="Times New Roman" w:hAnsi="Times New Roman" w:cs="Times New Roman"/>
          <w:sz w:val="24"/>
          <w:szCs w:val="24"/>
        </w:rPr>
        <w:t xml:space="preserve">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национальнокультурной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 семантикой; о русском речевом этикете; </w:t>
      </w:r>
      <w:r w:rsidRPr="000904A6">
        <w:rPr>
          <w:rFonts w:ascii="Times New Roman" w:hAnsi="Times New Roman" w:cs="Times New Roman"/>
          <w:sz w:val="24"/>
          <w:szCs w:val="24"/>
        </w:rPr>
        <w:sym w:font="Symbol" w:char="F0B7"/>
      </w:r>
      <w:r w:rsidRPr="000904A6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  <w:r w:rsidRPr="000904A6">
        <w:rPr>
          <w:rFonts w:ascii="Times New Roman" w:hAnsi="Times New Roman" w:cs="Times New Roman"/>
          <w:sz w:val="24"/>
          <w:szCs w:val="24"/>
        </w:rPr>
        <w:sym w:font="Symbol" w:char="F0B7"/>
      </w:r>
      <w:r w:rsidRPr="000904A6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Содержание учебно-методического комплекта: </w:t>
      </w:r>
      <w:proofErr w:type="gramStart"/>
      <w:r w:rsidRPr="000904A6">
        <w:rPr>
          <w:rFonts w:ascii="Times New Roman" w:hAnsi="Times New Roman" w:cs="Times New Roman"/>
          <w:sz w:val="24"/>
          <w:szCs w:val="24"/>
        </w:rPr>
        <w:t>1.Русский</w:t>
      </w:r>
      <w:proofErr w:type="gramEnd"/>
      <w:r w:rsidRPr="000904A6">
        <w:rPr>
          <w:rFonts w:ascii="Times New Roman" w:hAnsi="Times New Roman" w:cs="Times New Roman"/>
          <w:sz w:val="24"/>
          <w:szCs w:val="24"/>
        </w:rPr>
        <w:t xml:space="preserve"> родной язык. Примерные рабочие программы 5–9 классы. Учебное пособие для общеобразовательных организаций. Под редакцией О. М. Александровой. Москва «Просвещение» 2020 2. Русский родной язык. 9 класс. Учебник для общеобразовательных организаций под редакцией О. М. Александровой. Москва «Просвещение» Литература для учителя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предметам. Русский язык. 5-9 классы. - М.: Просвещение, 2011.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Русский язык. Рабочие программы. Предметная линия учебников Т. 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, М. Т, Баранова, Л. 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 и других. 5 - 9 классы: пособие для учителей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учреждений/ М. Т. Баранов, Т. 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- М.: Просвещение, 2011. учителей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учреждений/ Т. 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 и др. - М.: Просвещение, 2014 г.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Богданова Г.А. Уроки русского языка в 6 классе. - М.: Просвещение, 2012 г.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ФГОС. Русский язык. Тематический и итоговый контроль. Рабочая тетрадь: 6 класс / под ред. И.П.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- М.: Издательство «Национальное образование», 2017. Литература для учеников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«Русский язык. 6 класс. Учебник для общеобразовательных учреждений. В 2 ч. [Т.А.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 и др.; науч. Ред.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]. – М.: «Просвещение», 2014.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Богданова Г.А. Русский язык. Рабочая тетрадь: 6 класс. Пособие для уч.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. - М.: Просвещение, 2017 г. </w:t>
      </w:r>
      <w:r w:rsidRPr="000904A6">
        <w:rPr>
          <w:rFonts w:ascii="Segoe UI Symbol" w:hAnsi="Segoe UI Symbol" w:cs="Segoe UI Symbol"/>
          <w:sz w:val="24"/>
          <w:szCs w:val="24"/>
        </w:rPr>
        <w:t>➢</w:t>
      </w:r>
      <w:r w:rsidRPr="000904A6">
        <w:rPr>
          <w:rFonts w:ascii="Times New Roman" w:hAnsi="Times New Roman" w:cs="Times New Roman"/>
          <w:sz w:val="24"/>
          <w:szCs w:val="24"/>
        </w:rPr>
        <w:t xml:space="preserve"> Русский язык. Итоговая работа. Типовые тестовые задания. 6 класс. ФГОС. / Р.А. </w:t>
      </w:r>
      <w:proofErr w:type="spellStart"/>
      <w:r w:rsidRPr="000904A6">
        <w:rPr>
          <w:rFonts w:ascii="Times New Roman" w:hAnsi="Times New Roman" w:cs="Times New Roman"/>
          <w:sz w:val="24"/>
          <w:szCs w:val="24"/>
        </w:rPr>
        <w:t>Дощинский</w:t>
      </w:r>
      <w:proofErr w:type="spellEnd"/>
      <w:r w:rsidRPr="000904A6">
        <w:rPr>
          <w:rFonts w:ascii="Times New Roman" w:hAnsi="Times New Roman" w:cs="Times New Roman"/>
          <w:sz w:val="24"/>
          <w:szCs w:val="24"/>
        </w:rPr>
        <w:t xml:space="preserve">, М.С. </w:t>
      </w:r>
      <w:r w:rsidRPr="000904A6">
        <w:rPr>
          <w:rFonts w:ascii="Times New Roman" w:hAnsi="Times New Roman" w:cs="Times New Roman"/>
          <w:sz w:val="24"/>
          <w:szCs w:val="24"/>
        </w:rPr>
        <w:lastRenderedPageBreak/>
        <w:t xml:space="preserve">Смирнова. - М.: Издательство «Экзамен», 2016. (Серия «Итоговая работа. ТТЗ») Количество часов, отведённое на изучение родного языка согласно учебному плану лицея, 17 часов. Моя рабочая программа рассчитана в 9 «А» и «Б» классах на 17 часов. Основными формами проведения курса являются различные типы уроков, а также групповые занятия, коллективные и индивидуальные проекты по занятиям, деловые игры, диспуты, дебаты, презентации. Методы организации и осуществления учебно-познавательной деятельности: словесные, наглядные, практические, репродуктивные, проблемно-поисковые, самостоятельные. В преобладающих формах текущего контроля знаний и </w:t>
      </w:r>
      <w:proofErr w:type="gramStart"/>
      <w:r w:rsidRPr="000904A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904A6">
        <w:rPr>
          <w:rFonts w:ascii="Times New Roman" w:hAnsi="Times New Roman" w:cs="Times New Roman"/>
          <w:sz w:val="24"/>
          <w:szCs w:val="24"/>
        </w:rPr>
        <w:t xml:space="preserve"> обучающихся занимает анализ языковых единиц обучающимися через выполнение проверочных работ. И </w:t>
      </w:r>
      <w:proofErr w:type="gramStart"/>
      <w:r w:rsidRPr="000904A6">
        <w:rPr>
          <w:rFonts w:ascii="Times New Roman" w:hAnsi="Times New Roman" w:cs="Times New Roman"/>
          <w:sz w:val="24"/>
          <w:szCs w:val="24"/>
        </w:rPr>
        <w:t>сам процесс работы</w:t>
      </w:r>
      <w:proofErr w:type="gramEnd"/>
      <w:r w:rsidRPr="000904A6">
        <w:rPr>
          <w:rFonts w:ascii="Times New Roman" w:hAnsi="Times New Roman" w:cs="Times New Roman"/>
          <w:sz w:val="24"/>
          <w:szCs w:val="24"/>
        </w:rPr>
        <w:t xml:space="preserve"> и конечный результат заинтересует учащихся и станет достойной мотивацией их дальнейшей учебно- познавательной деятельности.</w:t>
      </w:r>
    </w:p>
    <w:sectPr w:rsidR="00F03DBE" w:rsidRPr="000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6"/>
    <w:rsid w:val="000904A6"/>
    <w:rsid w:val="00F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EAA"/>
  <w15:chartTrackingRefBased/>
  <w15:docId w15:val="{FEE47637-BE72-4905-BCD2-FD5FBE6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2022-12-05T09:29:00Z</dcterms:created>
  <dcterms:modified xsi:type="dcterms:W3CDTF">2022-12-05T09:31:00Z</dcterms:modified>
</cp:coreProperties>
</file>